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7AE9" w14:textId="77777777" w:rsidR="00821B9A" w:rsidRPr="006B46B7" w:rsidRDefault="00CE7235">
      <w:pPr>
        <w:pStyle w:val="Standard"/>
        <w:jc w:val="center"/>
        <w:rPr>
          <w:rFonts w:hint="eastAsia"/>
          <w:lang w:val="ru-RU"/>
        </w:rPr>
      </w:pPr>
      <w:r>
        <w:rPr>
          <w:rStyle w:val="StrongEmphasis"/>
          <w:rFonts w:ascii="Times New Roman" w:hAnsi="Times New Roman"/>
          <w:color w:val="000000"/>
          <w:sz w:val="30"/>
          <w:szCs w:val="30"/>
          <w:lang w:val="ru-RU"/>
        </w:rPr>
        <w:t>Виды медицинской помощи</w:t>
      </w:r>
    </w:p>
    <w:p w14:paraId="1F3C0733" w14:textId="77777777" w:rsidR="00821B9A" w:rsidRPr="006B46B7" w:rsidRDefault="00821B9A">
      <w:pPr>
        <w:pStyle w:val="Standard"/>
        <w:rPr>
          <w:rFonts w:hint="eastAsia"/>
          <w:lang w:val="ru-RU"/>
        </w:rPr>
      </w:pPr>
    </w:p>
    <w:p w14:paraId="5CECFF1A" w14:textId="77777777" w:rsidR="00821B9A" w:rsidRPr="006B46B7" w:rsidRDefault="00CE7235">
      <w:pPr>
        <w:pStyle w:val="Standard"/>
        <w:rPr>
          <w:rFonts w:hint="eastAsia"/>
          <w:lang w:val="ru-RU"/>
        </w:rPr>
      </w:pPr>
      <w:r>
        <w:rPr>
          <w:rStyle w:val="StrongEmphasis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Клиника оказывает разные виды медицинской помощи, которые включают различные процедуры. Они делятся на </w:t>
      </w:r>
      <w:r w:rsidRPr="006B46B7">
        <w:rPr>
          <w:rStyle w:val="StrongEmphasis"/>
          <w:rFonts w:ascii="Times New Roman" w:hAnsi="Times New Roman"/>
          <w:b w:val="0"/>
          <w:color w:val="000000"/>
          <w:sz w:val="28"/>
          <w:szCs w:val="28"/>
          <w:lang w:val="ru-RU"/>
        </w:rPr>
        <w:t>первичную, в том числе доврачебную, врачебную и специализированную медико-санитарную помощь.</w:t>
      </w:r>
    </w:p>
    <w:p w14:paraId="0B035E8B" w14:textId="77777777" w:rsidR="00821B9A" w:rsidRPr="006B46B7" w:rsidRDefault="00821B9A">
      <w:pPr>
        <w:pStyle w:val="Standard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1B4EA2A9" w14:textId="77777777" w:rsidR="00821B9A" w:rsidRPr="006B46B7" w:rsidRDefault="00821B9A">
      <w:pPr>
        <w:pStyle w:val="Standard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32C2EEA9" w14:textId="77777777" w:rsidR="00821B9A" w:rsidRPr="006B46B7" w:rsidRDefault="00CE7235">
      <w:pPr>
        <w:pStyle w:val="Standard"/>
        <w:rPr>
          <w:rFonts w:hint="eastAsia"/>
          <w:lang w:val="ru-RU"/>
        </w:rPr>
      </w:pPr>
      <w:r w:rsidRPr="006B46B7">
        <w:rPr>
          <w:rStyle w:val="StrongEmphasis"/>
          <w:rFonts w:ascii="Times New Roman" w:hAnsi="Times New Roman"/>
          <w:b w:val="0"/>
          <w:color w:val="000000"/>
          <w:sz w:val="28"/>
          <w:szCs w:val="28"/>
          <w:lang w:val="ru-RU"/>
        </w:rPr>
        <w:t>Первичная медицинская помощь (первичная медико-санитарная помощь, ПМСП)</w:t>
      </w:r>
      <w:r w:rsidRPr="006B46B7">
        <w:rPr>
          <w:rFonts w:ascii="Times New Roman" w:hAnsi="Times New Roman"/>
          <w:color w:val="000000"/>
          <w:sz w:val="28"/>
          <w:szCs w:val="28"/>
          <w:lang w:val="ru-RU"/>
        </w:rPr>
        <w:t xml:space="preserve">— </w:t>
      </w:r>
      <w:r w:rsidRPr="006B46B7">
        <w:rPr>
          <w:rFonts w:ascii="Times New Roman" w:hAnsi="Times New Roman"/>
          <w:color w:val="000000"/>
          <w:sz w:val="28"/>
          <w:szCs w:val="28"/>
          <w:lang w:val="ru-RU"/>
        </w:rPr>
        <w:t>основа системы оказания медицинской помощи, которая включает мероприятия по профилактике, диагностике, лечению заболеваний и состояний, медицинской реабилитации.</w:t>
      </w:r>
    </w:p>
    <w:p w14:paraId="7B4A84E2" w14:textId="77777777" w:rsidR="00821B9A" w:rsidRPr="006B46B7" w:rsidRDefault="00821B9A">
      <w:pPr>
        <w:pStyle w:val="Standard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4D8DAD8" w14:textId="77777777" w:rsidR="00821B9A" w:rsidRPr="006B46B7" w:rsidRDefault="00821B9A">
      <w:pPr>
        <w:pStyle w:val="Standard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3E507D57" w14:textId="77777777" w:rsidR="00821B9A" w:rsidRDefault="00CE7235">
      <w:pPr>
        <w:pStyle w:val="Standard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Выделяют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30E54999" w14:textId="77777777" w:rsidR="00821B9A" w:rsidRPr="006B46B7" w:rsidRDefault="00CE7235">
      <w:pPr>
        <w:pStyle w:val="Textbody"/>
        <w:numPr>
          <w:ilvl w:val="0"/>
          <w:numId w:val="1"/>
        </w:numPr>
        <w:spacing w:before="120" w:after="120"/>
        <w:rPr>
          <w:rFonts w:hint="eastAsia"/>
          <w:lang w:val="ru-RU"/>
        </w:rPr>
      </w:pPr>
      <w:r w:rsidRPr="006B46B7">
        <w:rPr>
          <w:rStyle w:val="StrongEmphasis"/>
          <w:rFonts w:ascii="Times New Roman" w:hAnsi="Times New Roman"/>
          <w:color w:val="000000"/>
          <w:sz w:val="28"/>
          <w:szCs w:val="28"/>
          <w:lang w:val="ru-RU"/>
        </w:rPr>
        <w:t>Первичную</w:t>
      </w:r>
      <w:r w:rsidRPr="006B46B7">
        <w:rPr>
          <w:rStyle w:val="StrongEmphasis"/>
          <w:rFonts w:ascii="Times New Roman" w:hAnsi="Times New Roman"/>
          <w:color w:val="000000"/>
          <w:sz w:val="28"/>
          <w:szCs w:val="28"/>
          <w:lang w:val="ru-RU"/>
        </w:rPr>
        <w:t xml:space="preserve"> доврачебную</w:t>
      </w:r>
      <w:r w:rsidRPr="006B46B7">
        <w:rPr>
          <w:rFonts w:ascii="Times New Roman" w:hAnsi="Times New Roman"/>
          <w:color w:val="000000"/>
          <w:sz w:val="28"/>
          <w:szCs w:val="28"/>
          <w:lang w:val="ru-RU"/>
        </w:rPr>
        <w:t xml:space="preserve">— оказывается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фельдшером со</w:t>
      </w:r>
      <w:r w:rsidRPr="006B46B7">
        <w:rPr>
          <w:rFonts w:ascii="Times New Roman" w:hAnsi="Times New Roman"/>
          <w:color w:val="000000"/>
          <w:sz w:val="28"/>
          <w:szCs w:val="28"/>
          <w:lang w:val="ru-RU"/>
        </w:rPr>
        <w:t xml:space="preserve"> средним образованием.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Он проводит мероприятия, направленные на устранение боли, а далее направляет пациента к врачу для оказания первичной специализированной медико-санитарной помощи.</w:t>
      </w:r>
    </w:p>
    <w:p w14:paraId="67454800" w14:textId="77777777" w:rsidR="00821B9A" w:rsidRPr="006B46B7" w:rsidRDefault="00CE7235">
      <w:pPr>
        <w:pStyle w:val="Textbody"/>
        <w:numPr>
          <w:ilvl w:val="0"/>
          <w:numId w:val="1"/>
        </w:numPr>
        <w:spacing w:after="120"/>
        <w:rPr>
          <w:rFonts w:hint="eastAsia"/>
          <w:lang w:val="ru-RU"/>
        </w:rPr>
      </w:pPr>
      <w:r w:rsidRPr="006B46B7">
        <w:rPr>
          <w:rStyle w:val="StrongEmphasis"/>
          <w:rFonts w:ascii="Times New Roman" w:hAnsi="Times New Roman"/>
          <w:color w:val="000000"/>
          <w:sz w:val="28"/>
          <w:szCs w:val="28"/>
          <w:lang w:val="ru-RU"/>
        </w:rPr>
        <w:t>Первичную врачебную</w:t>
      </w:r>
      <w:r w:rsidRPr="006B46B7">
        <w:rPr>
          <w:rFonts w:ascii="Times New Roman" w:hAnsi="Times New Roman"/>
          <w:color w:val="000000"/>
          <w:sz w:val="28"/>
          <w:szCs w:val="28"/>
          <w:lang w:val="ru-RU"/>
        </w:rPr>
        <w:t xml:space="preserve">— </w:t>
      </w:r>
      <w:r w:rsidRPr="006B46B7">
        <w:rPr>
          <w:rFonts w:ascii="Times New Roman" w:hAnsi="Times New Roman"/>
          <w:color w:val="000000"/>
          <w:sz w:val="28"/>
          <w:szCs w:val="28"/>
          <w:lang w:val="ru-RU"/>
        </w:rPr>
        <w:t>предоставляется врачами-терапевтами.</w:t>
      </w:r>
    </w:p>
    <w:p w14:paraId="67E80489" w14:textId="77777777" w:rsidR="00821B9A" w:rsidRPr="006B46B7" w:rsidRDefault="00CE7235">
      <w:pPr>
        <w:pStyle w:val="Textbody"/>
        <w:numPr>
          <w:ilvl w:val="0"/>
          <w:numId w:val="1"/>
        </w:numPr>
        <w:spacing w:after="120"/>
        <w:rPr>
          <w:rFonts w:hint="eastAsia"/>
          <w:lang w:val="ru-RU"/>
        </w:rPr>
      </w:pPr>
      <w:r w:rsidRPr="006B46B7">
        <w:rPr>
          <w:rStyle w:val="StrongEmphasis"/>
          <w:rFonts w:ascii="Times New Roman" w:hAnsi="Times New Roman"/>
          <w:color w:val="000000"/>
          <w:sz w:val="28"/>
          <w:szCs w:val="28"/>
          <w:lang w:val="ru-RU"/>
        </w:rPr>
        <w:t>Первичную специализированную</w:t>
      </w:r>
      <w:r w:rsidRPr="006B46B7">
        <w:rPr>
          <w:rFonts w:ascii="Times New Roman" w:hAnsi="Times New Roman"/>
          <w:color w:val="000000"/>
          <w:sz w:val="28"/>
          <w:szCs w:val="28"/>
          <w:lang w:val="ru-RU"/>
        </w:rPr>
        <w:t xml:space="preserve">— оказывается врачами-специалистами, включая специалистов медицинских организаций, оказывающих специализированную, в том числе высокотехнологичную, медицинскую помощь: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врачом-стоматологом, ст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оматологом-терапевтом, стоматологом-хирургом, стоматологом-ортопедом, стоматологом-ортодонтом, стоматологом-имплантологом, стоматологом-гигиенистом.</w:t>
      </w:r>
    </w:p>
    <w:p w14:paraId="4B02E21F" w14:textId="77777777" w:rsidR="00821B9A" w:rsidRPr="006B46B7" w:rsidRDefault="00821B9A">
      <w:pPr>
        <w:pStyle w:val="Textbody"/>
        <w:spacing w:after="12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8A99DBF" w14:textId="77777777" w:rsidR="00821B9A" w:rsidRPr="006B46B7" w:rsidRDefault="00CE7235">
      <w:pPr>
        <w:pStyle w:val="Standard"/>
        <w:spacing w:after="120"/>
        <w:rPr>
          <w:rFonts w:hint="eastAsia"/>
          <w:lang w:val="ru-RU"/>
        </w:rPr>
      </w:pPr>
      <w:r w:rsidRPr="006B46B7">
        <w:rPr>
          <w:rStyle w:val="StrongEmphasis"/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Платные медицинские услуги предоставляются в виде профилактической, </w:t>
      </w:r>
      <w:r w:rsidRPr="006B46B7">
        <w:rPr>
          <w:rStyle w:val="StrongEmphasis"/>
          <w:rFonts w:ascii="Times New Roman" w:hAnsi="Times New Roman"/>
          <w:b w:val="0"/>
          <w:color w:val="000000"/>
          <w:sz w:val="28"/>
          <w:szCs w:val="28"/>
          <w:lang w:val="ru-RU"/>
        </w:rPr>
        <w:t>лечебнодиагностической, реабилитационной медицинской помощи.</w:t>
      </w:r>
    </w:p>
    <w:p w14:paraId="2E15841A" w14:textId="77777777" w:rsidR="00821B9A" w:rsidRPr="006B46B7" w:rsidRDefault="00821B9A">
      <w:pPr>
        <w:pStyle w:val="Textbody"/>
        <w:spacing w:after="12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A799983" w14:textId="77777777" w:rsidR="00821B9A" w:rsidRPr="006B46B7" w:rsidRDefault="00821B9A">
      <w:pPr>
        <w:pStyle w:val="Textbody"/>
        <w:spacing w:after="12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602F5AD" w14:textId="77777777" w:rsidR="00821B9A" w:rsidRPr="006B46B7" w:rsidRDefault="00821B9A">
      <w:pPr>
        <w:pStyle w:val="Textbody"/>
        <w:spacing w:after="12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6A97EBCD" w14:textId="77777777" w:rsidR="00821B9A" w:rsidRPr="006B46B7" w:rsidRDefault="00821B9A">
      <w:pPr>
        <w:pStyle w:val="Textbody"/>
        <w:spacing w:after="120"/>
        <w:rPr>
          <w:rFonts w:hint="eastAsia"/>
          <w:lang w:val="ru-RU"/>
        </w:rPr>
      </w:pPr>
    </w:p>
    <w:p w14:paraId="613DFE59" w14:textId="77777777" w:rsidR="00821B9A" w:rsidRPr="006B46B7" w:rsidRDefault="00821B9A">
      <w:pPr>
        <w:pStyle w:val="Textbody"/>
        <w:spacing w:after="120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253853C" w14:textId="77777777" w:rsidR="00821B9A" w:rsidRPr="006B46B7" w:rsidRDefault="00821B9A">
      <w:pPr>
        <w:pStyle w:val="Standard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792B0DA9" w14:textId="77777777" w:rsidR="00821B9A" w:rsidRPr="006B46B7" w:rsidRDefault="00821B9A">
      <w:pPr>
        <w:pStyle w:val="Standard"/>
        <w:rPr>
          <w:rFonts w:ascii="Times New Roman" w:hAnsi="Times New Roman"/>
          <w:color w:val="000000"/>
          <w:sz w:val="28"/>
          <w:szCs w:val="28"/>
          <w:lang w:val="ru-RU"/>
        </w:rPr>
      </w:pPr>
    </w:p>
    <w:sectPr w:rsidR="00821B9A" w:rsidRPr="006B46B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B983" w14:textId="77777777" w:rsidR="00CE7235" w:rsidRDefault="00CE7235">
      <w:pPr>
        <w:rPr>
          <w:rFonts w:hint="eastAsia"/>
        </w:rPr>
      </w:pPr>
      <w:r>
        <w:separator/>
      </w:r>
    </w:p>
  </w:endnote>
  <w:endnote w:type="continuationSeparator" w:id="0">
    <w:p w14:paraId="07188EA3" w14:textId="77777777" w:rsidR="00CE7235" w:rsidRDefault="00CE72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2505F" w14:textId="77777777" w:rsidR="00CE7235" w:rsidRDefault="00CE72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31927C0" w14:textId="77777777" w:rsidR="00CE7235" w:rsidRDefault="00CE723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D23D6"/>
    <w:multiLevelType w:val="multilevel"/>
    <w:tmpl w:val="0E2C00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1B9A"/>
    <w:rsid w:val="006B46B7"/>
    <w:rsid w:val="00821B9A"/>
    <w:rsid w:val="00C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6E94"/>
  <w15:docId w15:val="{EC3AA186-4B54-4975-B640-99FD9D4F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Khodasevich</dc:creator>
  <cp:lastModifiedBy>Anton Khodasevich</cp:lastModifiedBy>
  <cp:revision>2</cp:revision>
  <dcterms:created xsi:type="dcterms:W3CDTF">2025-07-07T10:32:00Z</dcterms:created>
  <dcterms:modified xsi:type="dcterms:W3CDTF">2025-07-07T10:32:00Z</dcterms:modified>
</cp:coreProperties>
</file>